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EAFB1">
    <v:background id="_x0000_s1025" o:bwmode="white" fillcolor="#aeafb1">
      <v:fill r:id="rId4" o:title="milest_bg" type="tile"/>
    </v:background>
  </w:background>
  <w:body>
    <w:p w:rsidR="00AE6562" w:rsidRDefault="00AE6562" w:rsidP="009E3215">
      <w:pPr>
        <w:jc w:val="center"/>
        <w:rPr>
          <w:b/>
          <w:noProof/>
          <w:sz w:val="28"/>
          <w:szCs w:val="28"/>
        </w:rPr>
      </w:pPr>
    </w:p>
    <w:p w:rsidR="009E3215" w:rsidRDefault="00F02E46" w:rsidP="009E3215">
      <w:pPr>
        <w:jc w:val="center"/>
        <w:rPr>
          <w:b/>
          <w:sz w:val="28"/>
          <w:szCs w:val="28"/>
        </w:rPr>
      </w:pPr>
      <w:r>
        <w:rPr>
          <w:b/>
          <w:noProof/>
          <w:sz w:val="28"/>
          <w:szCs w:val="28"/>
        </w:rPr>
        <w:drawing>
          <wp:inline distT="0" distB="0" distL="0" distR="0">
            <wp:extent cx="5252085" cy="3028950"/>
            <wp:effectExtent l="57150" t="38100" r="43815" b="19050"/>
            <wp:docPr id="32" name="Picture 31" descr="Style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leTitle.jpg"/>
                    <pic:cNvPicPr/>
                  </pic:nvPicPr>
                  <pic:blipFill>
                    <a:blip r:embed="rId9" cstate="print"/>
                    <a:srcRect b="11173"/>
                    <a:stretch>
                      <a:fillRect/>
                    </a:stretch>
                  </pic:blipFill>
                  <pic:spPr>
                    <a:xfrm>
                      <a:off x="0" y="0"/>
                      <a:ext cx="5252085" cy="3028950"/>
                    </a:xfrm>
                    <a:prstGeom prst="rect">
                      <a:avLst/>
                    </a:prstGeom>
                    <a:ln w="38100">
                      <a:solidFill>
                        <a:schemeClr val="tx1"/>
                      </a:solidFill>
                    </a:ln>
                  </pic:spPr>
                </pic:pic>
              </a:graphicData>
            </a:graphic>
          </wp:inline>
        </w:drawing>
      </w:r>
    </w:p>
    <w:p w:rsidR="00AE6562" w:rsidRPr="009E3215" w:rsidRDefault="00AE6562" w:rsidP="009E3215">
      <w:pPr>
        <w:jc w:val="center"/>
        <w:rPr>
          <w:b/>
          <w:sz w:val="28"/>
          <w:szCs w:val="28"/>
        </w:rPr>
      </w:pPr>
    </w:p>
    <w:p w:rsidR="00A41E2E" w:rsidRDefault="00AE6562" w:rsidP="00A41E2E">
      <w:pPr>
        <w:jc w:val="center"/>
        <w:rPr>
          <w:b/>
          <w:sz w:val="44"/>
          <w:szCs w:val="44"/>
        </w:rPr>
      </w:pPr>
      <w:r>
        <w:rPr>
          <w:b/>
          <w:sz w:val="44"/>
          <w:szCs w:val="44"/>
        </w:rPr>
        <w:t xml:space="preserve">APOLLO </w:t>
      </w:r>
      <w:r w:rsidR="00BA599A">
        <w:rPr>
          <w:b/>
          <w:sz w:val="44"/>
          <w:szCs w:val="44"/>
        </w:rPr>
        <w:t>Design Plan</w:t>
      </w:r>
      <w:r w:rsidR="00A41E2E" w:rsidRPr="008D65D2">
        <w:rPr>
          <w:b/>
          <w:sz w:val="44"/>
          <w:szCs w:val="44"/>
        </w:rPr>
        <w:t xml:space="preserve"> 1.0</w:t>
      </w:r>
    </w:p>
    <w:p w:rsidR="00151AE7" w:rsidRDefault="00151AE7">
      <w:pPr>
        <w:rPr>
          <w:b/>
          <w:sz w:val="44"/>
          <w:szCs w:val="44"/>
        </w:rPr>
      </w:pPr>
      <w:r>
        <w:rPr>
          <w:b/>
          <w:sz w:val="44"/>
          <w:szCs w:val="44"/>
        </w:rPr>
        <w:br w:type="page"/>
      </w:r>
    </w:p>
    <w:p w:rsidR="00151AE7" w:rsidRPr="00A41E2E" w:rsidRDefault="00151AE7" w:rsidP="00A41E2E">
      <w:pPr>
        <w:jc w:val="center"/>
        <w:rPr>
          <w:b/>
          <w:sz w:val="44"/>
          <w:szCs w:val="44"/>
        </w:rPr>
      </w:pPr>
    </w:p>
    <w:tbl>
      <w:tblPr>
        <w:tblStyle w:val="LightShading1"/>
        <w:tblW w:w="0" w:type="auto"/>
        <w:tblLook w:val="0420"/>
      </w:tblPr>
      <w:tblGrid>
        <w:gridCol w:w="2394"/>
        <w:gridCol w:w="2394"/>
        <w:gridCol w:w="2394"/>
        <w:gridCol w:w="2394"/>
      </w:tblGrid>
      <w:tr w:rsidR="00A41E2E" w:rsidTr="00C47F80">
        <w:trPr>
          <w:cnfStyle w:val="100000000000"/>
        </w:trPr>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A41E2E" w:rsidTr="00C47F80">
        <w:trPr>
          <w:cnfStyle w:val="000000100000"/>
        </w:trPr>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Document Created</w:t>
            </w:r>
          </w:p>
        </w:tc>
        <w:tc>
          <w:tcPr>
            <w:tcW w:w="2394" w:type="dxa"/>
          </w:tcPr>
          <w:p w:rsidR="00A41E2E" w:rsidRPr="000A5DCC" w:rsidRDefault="00BA599A"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Tim Coolidge</w:t>
            </w:r>
          </w:p>
        </w:tc>
        <w:tc>
          <w:tcPr>
            <w:tcW w:w="2394" w:type="dxa"/>
          </w:tcPr>
          <w:p w:rsidR="00A41E2E" w:rsidRPr="000A5DCC" w:rsidRDefault="004F0567"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09.08</w:t>
            </w:r>
            <w:r w:rsidR="00CC49EB">
              <w:rPr>
                <w:rFonts w:asciiTheme="majorHAnsi" w:eastAsiaTheme="majorEastAsia" w:hAnsiTheme="majorHAnsi" w:cstheme="majorBidi"/>
                <w:bCs/>
                <w:color w:val="000000" w:themeColor="text1"/>
              </w:rPr>
              <w:t>.09</w:t>
            </w:r>
          </w:p>
        </w:tc>
      </w:tr>
    </w:tbl>
    <w:p w:rsidR="00151AE7" w:rsidRDefault="00151AE7"/>
    <w:p w:rsidR="00151AE7" w:rsidRDefault="00151AE7">
      <w:r>
        <w:br w:type="page"/>
      </w:r>
    </w:p>
    <w:sdt>
      <w:sdtPr>
        <w:rPr>
          <w:rFonts w:asciiTheme="minorHAnsi" w:eastAsiaTheme="minorHAnsi" w:hAnsiTheme="minorHAnsi" w:cstheme="minorBidi"/>
          <w:b w:val="0"/>
          <w:bCs w:val="0"/>
          <w:color w:val="auto"/>
          <w:sz w:val="22"/>
          <w:szCs w:val="22"/>
        </w:rPr>
        <w:id w:val="962083774"/>
        <w:docPartObj>
          <w:docPartGallery w:val="Table of Contents"/>
          <w:docPartUnique/>
        </w:docPartObj>
      </w:sdtPr>
      <w:sdtContent>
        <w:bookmarkStart w:id="0" w:name="_Toc240284209" w:displacedByCustomXml="prev"/>
        <w:p w:rsidR="00151AE7" w:rsidRDefault="00151AE7" w:rsidP="00151AE7">
          <w:pPr>
            <w:pStyle w:val="TOCHeading"/>
            <w:outlineLvl w:val="2"/>
          </w:pPr>
          <w:r>
            <w:t>Contents</w:t>
          </w:r>
          <w:bookmarkEnd w:id="0"/>
        </w:p>
        <w:p w:rsidR="004B2406" w:rsidRDefault="00D12A5C">
          <w:pPr>
            <w:pStyle w:val="TOC3"/>
            <w:tabs>
              <w:tab w:val="right" w:leader="dot" w:pos="9350"/>
            </w:tabs>
            <w:rPr>
              <w:rFonts w:eastAsiaTheme="minorEastAsia"/>
              <w:noProof/>
            </w:rPr>
          </w:pPr>
          <w:r>
            <w:fldChar w:fldCharType="begin"/>
          </w:r>
          <w:r w:rsidR="00151AE7">
            <w:instrText xml:space="preserve"> TOC \o "1-3" \h \z \u </w:instrText>
          </w:r>
          <w:r>
            <w:fldChar w:fldCharType="separate"/>
          </w:r>
          <w:hyperlink w:anchor="_Toc240284209" w:history="1">
            <w:r w:rsidR="004B2406" w:rsidRPr="009F4488">
              <w:rPr>
                <w:rStyle w:val="Hyperlink"/>
                <w:noProof/>
              </w:rPr>
              <w:t>Contents</w:t>
            </w:r>
            <w:r w:rsidR="004B2406">
              <w:rPr>
                <w:noProof/>
                <w:webHidden/>
              </w:rPr>
              <w:tab/>
            </w:r>
            <w:r>
              <w:rPr>
                <w:noProof/>
                <w:webHidden/>
              </w:rPr>
              <w:fldChar w:fldCharType="begin"/>
            </w:r>
            <w:r w:rsidR="004B2406">
              <w:rPr>
                <w:noProof/>
                <w:webHidden/>
              </w:rPr>
              <w:instrText xml:space="preserve"> PAGEREF _Toc240284209 \h </w:instrText>
            </w:r>
            <w:r>
              <w:rPr>
                <w:noProof/>
                <w:webHidden/>
              </w:rPr>
            </w:r>
            <w:r>
              <w:rPr>
                <w:noProof/>
                <w:webHidden/>
              </w:rPr>
              <w:fldChar w:fldCharType="separate"/>
            </w:r>
            <w:r w:rsidR="004B2406">
              <w:rPr>
                <w:noProof/>
                <w:webHidden/>
              </w:rPr>
              <w:t>3</w:t>
            </w:r>
            <w:r>
              <w:rPr>
                <w:noProof/>
                <w:webHidden/>
              </w:rPr>
              <w:fldChar w:fldCharType="end"/>
            </w:r>
          </w:hyperlink>
        </w:p>
        <w:p w:rsidR="004B2406" w:rsidRDefault="00D12A5C">
          <w:pPr>
            <w:pStyle w:val="TOC1"/>
            <w:tabs>
              <w:tab w:val="right" w:leader="dot" w:pos="9350"/>
            </w:tabs>
            <w:rPr>
              <w:rFonts w:eastAsiaTheme="minorEastAsia"/>
              <w:noProof/>
            </w:rPr>
          </w:pPr>
          <w:hyperlink w:anchor="_Toc240284210" w:history="1">
            <w:r w:rsidR="004B2406" w:rsidRPr="009F4488">
              <w:rPr>
                <w:rStyle w:val="Hyperlink"/>
                <w:noProof/>
              </w:rPr>
              <w:t>Goals:</w:t>
            </w:r>
            <w:r w:rsidR="004B2406">
              <w:rPr>
                <w:noProof/>
                <w:webHidden/>
              </w:rPr>
              <w:tab/>
            </w:r>
            <w:r>
              <w:rPr>
                <w:noProof/>
                <w:webHidden/>
              </w:rPr>
              <w:fldChar w:fldCharType="begin"/>
            </w:r>
            <w:r w:rsidR="004B2406">
              <w:rPr>
                <w:noProof/>
                <w:webHidden/>
              </w:rPr>
              <w:instrText xml:space="preserve"> PAGEREF _Toc240284210 \h </w:instrText>
            </w:r>
            <w:r>
              <w:rPr>
                <w:noProof/>
                <w:webHidden/>
              </w:rPr>
            </w:r>
            <w:r>
              <w:rPr>
                <w:noProof/>
                <w:webHidden/>
              </w:rPr>
              <w:fldChar w:fldCharType="separate"/>
            </w:r>
            <w:r w:rsidR="004B2406">
              <w:rPr>
                <w:noProof/>
                <w:webHidden/>
              </w:rPr>
              <w:t>4</w:t>
            </w:r>
            <w:r>
              <w:rPr>
                <w:noProof/>
                <w:webHidden/>
              </w:rPr>
              <w:fldChar w:fldCharType="end"/>
            </w:r>
          </w:hyperlink>
        </w:p>
        <w:p w:rsidR="004B2406" w:rsidRDefault="00D12A5C">
          <w:pPr>
            <w:pStyle w:val="TOC1"/>
            <w:tabs>
              <w:tab w:val="right" w:leader="dot" w:pos="9350"/>
            </w:tabs>
            <w:rPr>
              <w:rFonts w:eastAsiaTheme="minorEastAsia"/>
              <w:noProof/>
            </w:rPr>
          </w:pPr>
          <w:hyperlink w:anchor="_Toc240284211" w:history="1">
            <w:r w:rsidR="004B2406" w:rsidRPr="009F4488">
              <w:rPr>
                <w:rStyle w:val="Hyperlink"/>
                <w:noProof/>
              </w:rPr>
              <w:t>Implementation Plans:</w:t>
            </w:r>
            <w:r w:rsidR="004B2406">
              <w:rPr>
                <w:noProof/>
                <w:webHidden/>
              </w:rPr>
              <w:tab/>
            </w:r>
            <w:r>
              <w:rPr>
                <w:noProof/>
                <w:webHidden/>
              </w:rPr>
              <w:fldChar w:fldCharType="begin"/>
            </w:r>
            <w:r w:rsidR="004B2406">
              <w:rPr>
                <w:noProof/>
                <w:webHidden/>
              </w:rPr>
              <w:instrText xml:space="preserve"> PAGEREF _Toc240284211 \h </w:instrText>
            </w:r>
            <w:r>
              <w:rPr>
                <w:noProof/>
                <w:webHidden/>
              </w:rPr>
            </w:r>
            <w:r>
              <w:rPr>
                <w:noProof/>
                <w:webHidden/>
              </w:rPr>
              <w:fldChar w:fldCharType="separate"/>
            </w:r>
            <w:r w:rsidR="004B2406">
              <w:rPr>
                <w:noProof/>
                <w:webHidden/>
              </w:rPr>
              <w:t>4</w:t>
            </w:r>
            <w:r>
              <w:rPr>
                <w:noProof/>
                <w:webHidden/>
              </w:rPr>
              <w:fldChar w:fldCharType="end"/>
            </w:r>
          </w:hyperlink>
        </w:p>
        <w:p w:rsidR="004B2406" w:rsidRDefault="00D12A5C">
          <w:pPr>
            <w:pStyle w:val="TOC1"/>
            <w:tabs>
              <w:tab w:val="right" w:leader="dot" w:pos="9350"/>
            </w:tabs>
            <w:rPr>
              <w:rFonts w:eastAsiaTheme="minorEastAsia"/>
              <w:noProof/>
            </w:rPr>
          </w:pPr>
          <w:hyperlink w:anchor="_Toc240284212" w:history="1">
            <w:r w:rsidR="004B2406" w:rsidRPr="009F4488">
              <w:rPr>
                <w:rStyle w:val="Hyperlink"/>
                <w:noProof/>
              </w:rPr>
              <w:t>Risk Mitigation Plans:</w:t>
            </w:r>
            <w:r w:rsidR="004B2406">
              <w:rPr>
                <w:noProof/>
                <w:webHidden/>
              </w:rPr>
              <w:tab/>
            </w:r>
            <w:r>
              <w:rPr>
                <w:noProof/>
                <w:webHidden/>
              </w:rPr>
              <w:fldChar w:fldCharType="begin"/>
            </w:r>
            <w:r w:rsidR="004B2406">
              <w:rPr>
                <w:noProof/>
                <w:webHidden/>
              </w:rPr>
              <w:instrText xml:space="preserve"> PAGEREF _Toc240284212 \h </w:instrText>
            </w:r>
            <w:r>
              <w:rPr>
                <w:noProof/>
                <w:webHidden/>
              </w:rPr>
            </w:r>
            <w:r>
              <w:rPr>
                <w:noProof/>
                <w:webHidden/>
              </w:rPr>
              <w:fldChar w:fldCharType="separate"/>
            </w:r>
            <w:r w:rsidR="004B2406">
              <w:rPr>
                <w:noProof/>
                <w:webHidden/>
              </w:rPr>
              <w:t>4</w:t>
            </w:r>
            <w:r>
              <w:rPr>
                <w:noProof/>
                <w:webHidden/>
              </w:rPr>
              <w:fldChar w:fldCharType="end"/>
            </w:r>
          </w:hyperlink>
        </w:p>
        <w:p w:rsidR="004B2406" w:rsidRDefault="00D12A5C">
          <w:pPr>
            <w:pStyle w:val="TOC1"/>
            <w:tabs>
              <w:tab w:val="right" w:leader="dot" w:pos="9350"/>
            </w:tabs>
            <w:rPr>
              <w:rFonts w:eastAsiaTheme="minorEastAsia"/>
              <w:noProof/>
            </w:rPr>
          </w:pPr>
          <w:hyperlink w:anchor="_Toc240284213" w:history="1">
            <w:r w:rsidR="004B2406" w:rsidRPr="009F4488">
              <w:rPr>
                <w:rStyle w:val="Hyperlink"/>
                <w:noProof/>
              </w:rPr>
              <w:t>Requirements to Enter Production:</w:t>
            </w:r>
            <w:r w:rsidR="004B2406">
              <w:rPr>
                <w:noProof/>
                <w:webHidden/>
              </w:rPr>
              <w:tab/>
            </w:r>
            <w:r>
              <w:rPr>
                <w:noProof/>
                <w:webHidden/>
              </w:rPr>
              <w:fldChar w:fldCharType="begin"/>
            </w:r>
            <w:r w:rsidR="004B2406">
              <w:rPr>
                <w:noProof/>
                <w:webHidden/>
              </w:rPr>
              <w:instrText xml:space="preserve"> PAGEREF _Toc240284213 \h </w:instrText>
            </w:r>
            <w:r>
              <w:rPr>
                <w:noProof/>
                <w:webHidden/>
              </w:rPr>
            </w:r>
            <w:r>
              <w:rPr>
                <w:noProof/>
                <w:webHidden/>
              </w:rPr>
              <w:fldChar w:fldCharType="separate"/>
            </w:r>
            <w:r w:rsidR="004B2406">
              <w:rPr>
                <w:noProof/>
                <w:webHidden/>
              </w:rPr>
              <w:t>4</w:t>
            </w:r>
            <w:r>
              <w:rPr>
                <w:noProof/>
                <w:webHidden/>
              </w:rPr>
              <w:fldChar w:fldCharType="end"/>
            </w:r>
          </w:hyperlink>
        </w:p>
        <w:p w:rsidR="004B2406" w:rsidRDefault="00D12A5C">
          <w:pPr>
            <w:pStyle w:val="TOC2"/>
            <w:tabs>
              <w:tab w:val="right" w:leader="dot" w:pos="9350"/>
            </w:tabs>
            <w:rPr>
              <w:rFonts w:eastAsiaTheme="minorEastAsia"/>
              <w:noProof/>
            </w:rPr>
          </w:pPr>
          <w:hyperlink w:anchor="_Toc240284214" w:history="1">
            <w:r w:rsidR="004B2406" w:rsidRPr="009F4488">
              <w:rPr>
                <w:rStyle w:val="Hyperlink"/>
                <w:i/>
                <w:noProof/>
              </w:rPr>
              <w:t>Game Vision</w:t>
            </w:r>
            <w:r w:rsidR="004B2406">
              <w:rPr>
                <w:noProof/>
                <w:webHidden/>
              </w:rPr>
              <w:tab/>
            </w:r>
            <w:r>
              <w:rPr>
                <w:noProof/>
                <w:webHidden/>
              </w:rPr>
              <w:fldChar w:fldCharType="begin"/>
            </w:r>
            <w:r w:rsidR="004B2406">
              <w:rPr>
                <w:noProof/>
                <w:webHidden/>
              </w:rPr>
              <w:instrText xml:space="preserve"> PAGEREF _Toc240284214 \h </w:instrText>
            </w:r>
            <w:r>
              <w:rPr>
                <w:noProof/>
                <w:webHidden/>
              </w:rPr>
            </w:r>
            <w:r>
              <w:rPr>
                <w:noProof/>
                <w:webHidden/>
              </w:rPr>
              <w:fldChar w:fldCharType="separate"/>
            </w:r>
            <w:r w:rsidR="004B2406">
              <w:rPr>
                <w:noProof/>
                <w:webHidden/>
              </w:rPr>
              <w:t>5</w:t>
            </w:r>
            <w:r>
              <w:rPr>
                <w:noProof/>
                <w:webHidden/>
              </w:rPr>
              <w:fldChar w:fldCharType="end"/>
            </w:r>
          </w:hyperlink>
        </w:p>
        <w:p w:rsidR="004B2406" w:rsidRDefault="00D12A5C">
          <w:pPr>
            <w:pStyle w:val="TOC2"/>
            <w:tabs>
              <w:tab w:val="right" w:leader="dot" w:pos="9350"/>
            </w:tabs>
            <w:rPr>
              <w:rFonts w:eastAsiaTheme="minorEastAsia"/>
              <w:noProof/>
            </w:rPr>
          </w:pPr>
          <w:hyperlink w:anchor="_Toc240284215" w:history="1">
            <w:r w:rsidR="004B2406" w:rsidRPr="009F4488">
              <w:rPr>
                <w:rStyle w:val="Hyperlink"/>
                <w:i/>
                <w:noProof/>
              </w:rPr>
              <w:t>Vertical Slice Vision</w:t>
            </w:r>
            <w:r w:rsidR="004B2406">
              <w:rPr>
                <w:noProof/>
                <w:webHidden/>
              </w:rPr>
              <w:tab/>
            </w:r>
            <w:r>
              <w:rPr>
                <w:noProof/>
                <w:webHidden/>
              </w:rPr>
              <w:fldChar w:fldCharType="begin"/>
            </w:r>
            <w:r w:rsidR="004B2406">
              <w:rPr>
                <w:noProof/>
                <w:webHidden/>
              </w:rPr>
              <w:instrText xml:space="preserve"> PAGEREF _Toc240284215 \h </w:instrText>
            </w:r>
            <w:r>
              <w:rPr>
                <w:noProof/>
                <w:webHidden/>
              </w:rPr>
            </w:r>
            <w:r>
              <w:rPr>
                <w:noProof/>
                <w:webHidden/>
              </w:rPr>
              <w:fldChar w:fldCharType="separate"/>
            </w:r>
            <w:r w:rsidR="004B2406">
              <w:rPr>
                <w:noProof/>
                <w:webHidden/>
              </w:rPr>
              <w:t>5</w:t>
            </w:r>
            <w:r>
              <w:rPr>
                <w:noProof/>
                <w:webHidden/>
              </w:rPr>
              <w:fldChar w:fldCharType="end"/>
            </w:r>
          </w:hyperlink>
        </w:p>
        <w:p w:rsidR="00151AE7" w:rsidRDefault="00D12A5C" w:rsidP="00151AE7">
          <w:pPr>
            <w:outlineLvl w:val="2"/>
          </w:pPr>
          <w:r>
            <w:fldChar w:fldCharType="end"/>
          </w:r>
        </w:p>
      </w:sdtContent>
    </w:sdt>
    <w:p w:rsidR="00DC198B" w:rsidRDefault="00DC198B">
      <w:pPr>
        <w:rPr>
          <w:rFonts w:eastAsiaTheme="majorEastAsia" w:cstheme="majorBidi"/>
          <w:b/>
          <w:bCs/>
          <w:color w:val="000000" w:themeColor="text1"/>
          <w:sz w:val="32"/>
          <w:szCs w:val="32"/>
        </w:rPr>
      </w:pPr>
      <w:r>
        <w:rPr>
          <w:color w:val="000000" w:themeColor="text1"/>
          <w:sz w:val="32"/>
          <w:szCs w:val="32"/>
        </w:rPr>
        <w:br w:type="page"/>
      </w:r>
    </w:p>
    <w:p w:rsidR="00BA599A" w:rsidRPr="00BA599A" w:rsidRDefault="00BA599A" w:rsidP="00BA599A">
      <w:pPr>
        <w:pStyle w:val="Heading1"/>
        <w:rPr>
          <w:rFonts w:asciiTheme="minorHAnsi" w:hAnsiTheme="minorHAnsi"/>
        </w:rPr>
      </w:pPr>
      <w:bookmarkStart w:id="1" w:name="_Toc240284210"/>
      <w:r w:rsidRPr="00BA599A">
        <w:rPr>
          <w:rFonts w:asciiTheme="minorHAnsi" w:hAnsiTheme="minorHAnsi"/>
        </w:rPr>
        <w:lastRenderedPageBreak/>
        <w:t>Goals:</w:t>
      </w:r>
      <w:bookmarkEnd w:id="1"/>
      <w:r w:rsidRPr="00BA599A">
        <w:rPr>
          <w:rFonts w:asciiTheme="minorHAnsi" w:hAnsiTheme="minorHAnsi"/>
        </w:rPr>
        <w:t xml:space="preserve"> </w:t>
      </w:r>
    </w:p>
    <w:p w:rsidR="00BA599A" w:rsidRDefault="00BA599A" w:rsidP="00BA599A">
      <w:pPr>
        <w:pStyle w:val="ListParagraph"/>
        <w:numPr>
          <w:ilvl w:val="0"/>
          <w:numId w:val="26"/>
        </w:numPr>
      </w:pPr>
      <w:r>
        <w:t xml:space="preserve">The Vertical Slice Plan Document represents the preproduction design goals and the level of polish each feature is expected to receive. </w:t>
      </w:r>
    </w:p>
    <w:p w:rsidR="00BA599A" w:rsidRDefault="00D12A5C" w:rsidP="00BA599A">
      <w:pPr>
        <w:pStyle w:val="ListParagraph"/>
        <w:numPr>
          <w:ilvl w:val="1"/>
          <w:numId w:val="26"/>
        </w:numPr>
      </w:pPr>
      <w:hyperlink r:id="rId10" w:history="1">
        <w:r w:rsidR="00BA599A" w:rsidRPr="00BA599A">
          <w:rPr>
            <w:rStyle w:val="Hyperlink"/>
          </w:rPr>
          <w:t>Apollo Vertical Slice Plan v1.1</w:t>
        </w:r>
      </w:hyperlink>
    </w:p>
    <w:p w:rsidR="00BA599A" w:rsidRPr="00BA599A" w:rsidRDefault="00BA599A" w:rsidP="00BA599A">
      <w:pPr>
        <w:pStyle w:val="Heading1"/>
        <w:rPr>
          <w:rFonts w:asciiTheme="minorHAnsi" w:hAnsiTheme="minorHAnsi"/>
        </w:rPr>
      </w:pPr>
      <w:bookmarkStart w:id="2" w:name="_Toc240284211"/>
      <w:r w:rsidRPr="00BA599A">
        <w:rPr>
          <w:rFonts w:asciiTheme="minorHAnsi" w:hAnsiTheme="minorHAnsi"/>
        </w:rPr>
        <w:t>Implementation Plans:</w:t>
      </w:r>
      <w:bookmarkEnd w:id="2"/>
    </w:p>
    <w:p w:rsidR="00BA599A" w:rsidRDefault="00BA599A" w:rsidP="00BA599A">
      <w:pPr>
        <w:pStyle w:val="ListParagraph"/>
        <w:numPr>
          <w:ilvl w:val="0"/>
          <w:numId w:val="25"/>
        </w:numPr>
      </w:pPr>
      <w:r>
        <w:t xml:space="preserve">The detailed design for each feature, including the planned implementation, is linked from the header of that feature within the Vertical Slice Plan Document. </w:t>
      </w:r>
    </w:p>
    <w:p w:rsidR="00B25905" w:rsidRDefault="00D12A5C" w:rsidP="00B25905">
      <w:pPr>
        <w:pStyle w:val="ListParagraph"/>
        <w:numPr>
          <w:ilvl w:val="1"/>
          <w:numId w:val="25"/>
        </w:numPr>
      </w:pPr>
      <w:hyperlink r:id="rId11" w:history="1">
        <w:r w:rsidR="00B25905" w:rsidRPr="00BA599A">
          <w:rPr>
            <w:rStyle w:val="Hyperlink"/>
          </w:rPr>
          <w:t>Apollo Vertical Slice Plan v1.1</w:t>
        </w:r>
      </w:hyperlink>
    </w:p>
    <w:p w:rsidR="00BA599A" w:rsidRPr="00BA599A" w:rsidRDefault="00BA599A" w:rsidP="00BA599A">
      <w:pPr>
        <w:pStyle w:val="Heading1"/>
        <w:rPr>
          <w:rFonts w:asciiTheme="minorHAnsi" w:hAnsiTheme="minorHAnsi"/>
        </w:rPr>
      </w:pPr>
      <w:bookmarkStart w:id="3" w:name="_Toc240284212"/>
      <w:r w:rsidRPr="00BA599A">
        <w:rPr>
          <w:rFonts w:asciiTheme="minorHAnsi" w:hAnsiTheme="minorHAnsi"/>
        </w:rPr>
        <w:t>Risk Mitigation Plans:</w:t>
      </w:r>
      <w:bookmarkEnd w:id="3"/>
    </w:p>
    <w:p w:rsidR="00BA599A" w:rsidRDefault="00BA599A" w:rsidP="00BA599A">
      <w:pPr>
        <w:pStyle w:val="ListParagraph"/>
        <w:numPr>
          <w:ilvl w:val="0"/>
          <w:numId w:val="25"/>
        </w:numPr>
      </w:pPr>
      <w:r>
        <w:t>The master Risk Mitigation Plan Document includes the risks and mitigation plans for design.</w:t>
      </w:r>
    </w:p>
    <w:p w:rsidR="00BA599A" w:rsidRPr="0080684E" w:rsidRDefault="00D12A5C" w:rsidP="00BA599A">
      <w:pPr>
        <w:pStyle w:val="ListParagraph"/>
        <w:numPr>
          <w:ilvl w:val="1"/>
          <w:numId w:val="25"/>
        </w:numPr>
      </w:pPr>
      <w:hyperlink r:id="rId12" w:history="1">
        <w:r w:rsidR="00B25905" w:rsidRPr="00B25905">
          <w:rPr>
            <w:rStyle w:val="Hyperlink"/>
          </w:rPr>
          <w:t>Apollo Risk Assessment</w:t>
        </w:r>
      </w:hyperlink>
    </w:p>
    <w:p w:rsidR="00BA599A" w:rsidRPr="00BA599A" w:rsidRDefault="00BA599A" w:rsidP="00BA599A">
      <w:pPr>
        <w:pStyle w:val="Heading1"/>
        <w:rPr>
          <w:rFonts w:asciiTheme="minorHAnsi" w:hAnsiTheme="minorHAnsi"/>
        </w:rPr>
      </w:pPr>
      <w:bookmarkStart w:id="4" w:name="_Toc240284213"/>
      <w:r w:rsidRPr="00BA599A">
        <w:rPr>
          <w:rFonts w:asciiTheme="minorHAnsi" w:hAnsiTheme="minorHAnsi"/>
        </w:rPr>
        <w:t>Requirements to Enter Production:</w:t>
      </w:r>
      <w:bookmarkEnd w:id="4"/>
      <w:r>
        <w:rPr>
          <w:rFonts w:asciiTheme="minorHAnsi" w:hAnsiTheme="minorHAnsi"/>
        </w:rPr>
        <w:br/>
      </w:r>
    </w:p>
    <w:p w:rsidR="00BA599A" w:rsidRPr="00BA599A" w:rsidRDefault="00BA599A" w:rsidP="00BA599A">
      <w:pPr>
        <w:rPr>
          <w:rFonts w:eastAsiaTheme="majorEastAsia" w:cstheme="majorBidi"/>
          <w:b/>
          <w:bCs/>
          <w:color w:val="595959" w:themeColor="text1" w:themeTint="A6"/>
          <w:sz w:val="24"/>
          <w:szCs w:val="24"/>
        </w:rPr>
      </w:pPr>
      <w:r w:rsidRPr="00BA599A">
        <w:rPr>
          <w:rFonts w:eastAsiaTheme="majorEastAsia" w:cstheme="majorBidi"/>
          <w:b/>
          <w:bCs/>
          <w:color w:val="595959" w:themeColor="text1" w:themeTint="A6"/>
          <w:sz w:val="24"/>
          <w:szCs w:val="24"/>
        </w:rPr>
        <w:t>Tools and Pipelines:</w:t>
      </w:r>
    </w:p>
    <w:p w:rsidR="00BA599A" w:rsidRDefault="00BA599A" w:rsidP="00BA599A">
      <w:pPr>
        <w:pStyle w:val="ListParagraph"/>
        <w:numPr>
          <w:ilvl w:val="0"/>
          <w:numId w:val="25"/>
        </w:numPr>
      </w:pPr>
      <w:r>
        <w:t>Design will need a fully functional tool for authoring combat that enables rapid iteration and provides a clear and intuitive visual interface for scripting the relationships between combat moves.</w:t>
      </w:r>
    </w:p>
    <w:p w:rsidR="00BA599A" w:rsidRDefault="00BA599A" w:rsidP="00BA599A">
      <w:pPr>
        <w:pStyle w:val="ListParagraph"/>
        <w:numPr>
          <w:ilvl w:val="1"/>
          <w:numId w:val="25"/>
        </w:numPr>
      </w:pPr>
      <w:r>
        <w:t xml:space="preserve">Status Update 9.11.09: We have evaluated Snowblind’s visual combat scripting tool and determined that the game engineer currently assigned to combat can modify it to work with Apollo during the pre production phase. </w:t>
      </w:r>
      <w:r w:rsidR="006C4610">
        <w:t xml:space="preserve"> </w:t>
      </w:r>
      <w:r>
        <w:t>After the pre production phase, we can either try to maintain the modified Snowblind tool, or task the tools engineers with implementing a similar interface that leverages our existing foundations and is more sustainable long term.</w:t>
      </w:r>
    </w:p>
    <w:p w:rsidR="00BA599A" w:rsidRPr="004B2406" w:rsidRDefault="00BA599A" w:rsidP="00BA599A">
      <w:pPr>
        <w:pStyle w:val="ListParagraph"/>
        <w:numPr>
          <w:ilvl w:val="0"/>
          <w:numId w:val="25"/>
        </w:numPr>
      </w:pPr>
      <w:r w:rsidRPr="004B2406">
        <w:t xml:space="preserve">Fully functional new scripting system ready for primetime. </w:t>
      </w:r>
    </w:p>
    <w:p w:rsidR="00BA599A" w:rsidRPr="004B2406" w:rsidRDefault="00BA599A" w:rsidP="00BA599A">
      <w:pPr>
        <w:pStyle w:val="ListParagraph"/>
        <w:numPr>
          <w:ilvl w:val="1"/>
          <w:numId w:val="25"/>
        </w:numPr>
      </w:pPr>
      <w:r w:rsidRPr="004B2406">
        <w:t xml:space="preserve">Status Update 9.11.09: Design is working on outlining how we would like the new scripting system to work. </w:t>
      </w:r>
      <w:r w:rsidR="006C4610">
        <w:t xml:space="preserve"> </w:t>
      </w:r>
      <w:r w:rsidRPr="004B2406">
        <w:t>The focus of this work is to figure out how quests work, sample scripts are being created for each type of quest we plan to have in the game. These examples should help engineering with the needed functions, how design will use it and a set of best practices for the designers to use with the new system.</w:t>
      </w:r>
    </w:p>
    <w:p w:rsidR="00BA599A" w:rsidRPr="004B2406" w:rsidRDefault="00BA599A" w:rsidP="00BA599A">
      <w:pPr>
        <w:pStyle w:val="ListParagraph"/>
        <w:numPr>
          <w:ilvl w:val="0"/>
          <w:numId w:val="25"/>
        </w:numPr>
      </w:pPr>
      <w:r w:rsidRPr="004B2406">
        <w:t xml:space="preserve"> Identifying tasks design does over and over and making tools to assist</w:t>
      </w:r>
    </w:p>
    <w:p w:rsidR="00BA599A" w:rsidRPr="004B2406" w:rsidRDefault="00BA599A" w:rsidP="00BA599A">
      <w:pPr>
        <w:pStyle w:val="ListParagraph"/>
        <w:numPr>
          <w:ilvl w:val="1"/>
          <w:numId w:val="25"/>
        </w:numPr>
      </w:pPr>
      <w:r w:rsidRPr="004B2406">
        <w:t>Possible tools</w:t>
      </w:r>
    </w:p>
    <w:p w:rsidR="00BA599A" w:rsidRPr="004B2406" w:rsidRDefault="00BA599A" w:rsidP="00BA599A">
      <w:pPr>
        <w:pStyle w:val="ListParagraph"/>
        <w:numPr>
          <w:ilvl w:val="2"/>
          <w:numId w:val="25"/>
        </w:numPr>
      </w:pPr>
      <w:r w:rsidRPr="004B2406">
        <w:t>Que</w:t>
      </w:r>
      <w:r w:rsidR="00B25905" w:rsidRPr="004B2406">
        <w:t xml:space="preserve">st tool, similar to </w:t>
      </w:r>
      <w:r w:rsidR="00B25905" w:rsidRPr="006C4610">
        <w:rPr>
          <w:i/>
        </w:rPr>
        <w:t>Neverwinter N</w:t>
      </w:r>
      <w:r w:rsidRPr="006C4610">
        <w:rPr>
          <w:i/>
        </w:rPr>
        <w:t>ight</w:t>
      </w:r>
      <w:r w:rsidR="00B25905" w:rsidRPr="006C4610">
        <w:rPr>
          <w:i/>
        </w:rPr>
        <w:t>s</w:t>
      </w:r>
      <w:r w:rsidRPr="004B2406">
        <w:t xml:space="preserve"> or </w:t>
      </w:r>
      <w:r w:rsidRPr="006C4610">
        <w:rPr>
          <w:i/>
        </w:rPr>
        <w:t>City of Heroes</w:t>
      </w:r>
      <w:r w:rsidRPr="004B2406">
        <w:t>.</w:t>
      </w:r>
    </w:p>
    <w:p w:rsidR="00BA599A" w:rsidRPr="00BA599A" w:rsidRDefault="00BA599A" w:rsidP="00BA599A">
      <w:pPr>
        <w:rPr>
          <w:rFonts w:eastAsiaTheme="majorEastAsia" w:cstheme="majorBidi"/>
          <w:b/>
          <w:bCs/>
          <w:color w:val="595959" w:themeColor="text1" w:themeTint="A6"/>
          <w:sz w:val="24"/>
          <w:szCs w:val="24"/>
        </w:rPr>
      </w:pPr>
      <w:r w:rsidRPr="00BA599A">
        <w:rPr>
          <w:rFonts w:eastAsiaTheme="majorEastAsia" w:cstheme="majorBidi"/>
          <w:b/>
          <w:bCs/>
          <w:color w:val="595959" w:themeColor="text1" w:themeTint="A6"/>
          <w:sz w:val="24"/>
          <w:szCs w:val="24"/>
        </w:rPr>
        <w:t>Production Details:</w:t>
      </w:r>
    </w:p>
    <w:p w:rsidR="00BA599A" w:rsidRPr="004B2406" w:rsidRDefault="00BA599A" w:rsidP="00BA599A">
      <w:pPr>
        <w:pStyle w:val="ListParagraph"/>
        <w:numPr>
          <w:ilvl w:val="0"/>
          <w:numId w:val="27"/>
        </w:numPr>
      </w:pPr>
      <w:r w:rsidRPr="004B2406">
        <w:lastRenderedPageBreak/>
        <w:t xml:space="preserve">We </w:t>
      </w:r>
      <w:r w:rsidR="00264154" w:rsidRPr="004B2406">
        <w:t>are currently working to hire a Senior Combat Designer to</w:t>
      </w:r>
      <w:r w:rsidR="004B2406" w:rsidRPr="004B2406">
        <w:t xml:space="preserve"> help build and maintain the combat systems and workflows.</w:t>
      </w:r>
    </w:p>
    <w:p w:rsidR="00BA599A" w:rsidRDefault="00BA599A" w:rsidP="00BA599A">
      <w:pPr>
        <w:pStyle w:val="ListParagraph"/>
        <w:numPr>
          <w:ilvl w:val="0"/>
          <w:numId w:val="27"/>
        </w:numPr>
      </w:pPr>
      <w:r>
        <w:t xml:space="preserve">We will need rough estimates for how long it will take to design/script quests, dungeons, ambient crimes, etc… this will lead us to our numbers for how many designers we need to hire for production. </w:t>
      </w:r>
      <w:r w:rsidR="004B2406">
        <w:t>As these systems come online, we will be evaluating the time and resources required to implement this content.</w:t>
      </w:r>
    </w:p>
    <w:p w:rsidR="00BA599A" w:rsidRDefault="00BA599A" w:rsidP="00BA599A">
      <w:pPr>
        <w:pStyle w:val="ListParagraph"/>
        <w:numPr>
          <w:ilvl w:val="0"/>
          <w:numId w:val="27"/>
        </w:numPr>
      </w:pPr>
      <w:r>
        <w:t>We will need to have hired any necessary designers based on the estimates above early enough for them to get up to speed to contribute the man hours estimated to complete the game.</w:t>
      </w:r>
      <w:r w:rsidR="004B2406">
        <w:t xml:space="preserve"> This is estimated at 30-60 days before entering Production.</w:t>
      </w:r>
    </w:p>
    <w:p w:rsidR="00BA599A" w:rsidRPr="001E78AD" w:rsidRDefault="00BA599A" w:rsidP="00BA599A">
      <w:pPr>
        <w:rPr>
          <w:b/>
        </w:rPr>
      </w:pPr>
      <w:r w:rsidRPr="00BA599A">
        <w:rPr>
          <w:rFonts w:eastAsiaTheme="majorEastAsia" w:cstheme="majorBidi"/>
          <w:b/>
          <w:bCs/>
          <w:color w:val="595959" w:themeColor="text1" w:themeTint="A6"/>
          <w:sz w:val="24"/>
          <w:szCs w:val="24"/>
        </w:rPr>
        <w:t>Core Experience Details:</w:t>
      </w:r>
      <w:r w:rsidRPr="001E78AD">
        <w:rPr>
          <w:b/>
        </w:rPr>
        <w:tab/>
      </w:r>
    </w:p>
    <w:p w:rsidR="004B2406" w:rsidRDefault="004B2406" w:rsidP="004B2406">
      <w:pPr>
        <w:pStyle w:val="Heading2"/>
        <w:rPr>
          <w:color w:val="984806" w:themeColor="accent6" w:themeShade="80"/>
        </w:rPr>
      </w:pPr>
      <w:bookmarkStart w:id="5" w:name="_Toc240283996"/>
      <w:bookmarkStart w:id="6" w:name="_Toc240284214"/>
      <w:r w:rsidRPr="004B2406">
        <w:rPr>
          <w:rFonts w:asciiTheme="minorHAnsi" w:hAnsiTheme="minorHAnsi"/>
          <w:i/>
          <w:color w:val="000000" w:themeColor="text1"/>
          <w:sz w:val="24"/>
          <w:szCs w:val="24"/>
        </w:rPr>
        <w:t>Game Vision</w:t>
      </w:r>
      <w:bookmarkEnd w:id="5"/>
      <w:bookmarkEnd w:id="6"/>
    </w:p>
    <w:p w:rsidR="004B2406" w:rsidRPr="004B2406" w:rsidRDefault="004B2406" w:rsidP="004B2406">
      <w:pPr>
        <w:rPr>
          <w:color w:val="984806" w:themeColor="accent6" w:themeShade="80"/>
        </w:rPr>
      </w:pPr>
      <w:r w:rsidRPr="004B2406">
        <w:t xml:space="preserve">You are Batman. </w:t>
      </w:r>
      <w:r w:rsidR="006C4610">
        <w:t xml:space="preserve"> </w:t>
      </w:r>
      <w:r w:rsidRPr="004B2406">
        <w:t xml:space="preserve">You will experience the freedom to explore the neighborhoods of Gotham City, and choose what kind of hero you want to be. </w:t>
      </w:r>
      <w:r w:rsidR="006C4610">
        <w:t xml:space="preserve"> </w:t>
      </w:r>
      <w:r w:rsidRPr="004B2406">
        <w:t xml:space="preserve">You will solve mysteries and fight criminals, using a strategy that works for you. </w:t>
      </w:r>
      <w:r w:rsidR="006C4610">
        <w:t xml:space="preserve"> </w:t>
      </w:r>
      <w:r w:rsidRPr="004B2406">
        <w:t>You will “play Batman your way.”</w:t>
      </w:r>
      <w:r w:rsidR="006C4610">
        <w:t xml:space="preserve"> </w:t>
      </w:r>
      <w:r w:rsidRPr="004B2406">
        <w:t xml:space="preserve"> Take on enemies using your advanced martial arts skills, an array of high tech gadgets, or use the shadows and stealth to take them out one by one, while striking fear in their criminal hearts.</w:t>
      </w:r>
    </w:p>
    <w:p w:rsidR="004B2406" w:rsidRDefault="004B2406" w:rsidP="004B2406">
      <w:pPr>
        <w:pStyle w:val="Heading2"/>
        <w:rPr>
          <w:rFonts w:asciiTheme="minorHAnsi" w:hAnsiTheme="minorHAnsi"/>
          <w:i/>
          <w:color w:val="000000" w:themeColor="text1"/>
          <w:sz w:val="24"/>
          <w:szCs w:val="24"/>
        </w:rPr>
      </w:pPr>
      <w:bookmarkStart w:id="7" w:name="_Toc240283997"/>
      <w:bookmarkStart w:id="8" w:name="_Toc240284215"/>
      <w:r w:rsidRPr="004B2406">
        <w:rPr>
          <w:rFonts w:asciiTheme="minorHAnsi" w:hAnsiTheme="minorHAnsi"/>
          <w:i/>
          <w:color w:val="000000" w:themeColor="text1"/>
          <w:sz w:val="24"/>
          <w:szCs w:val="24"/>
        </w:rPr>
        <w:t>Vertical Slice Vision</w:t>
      </w:r>
      <w:bookmarkEnd w:id="7"/>
      <w:bookmarkEnd w:id="8"/>
    </w:p>
    <w:p w:rsidR="004B2406" w:rsidRPr="004B2406" w:rsidRDefault="004B2406" w:rsidP="004B2406">
      <w:r w:rsidRPr="004B2406">
        <w:t xml:space="preserve">The Vertical Slice will give you a “snapshot” of the skills and variety you will experience in the full game. You have the choice to play quests in any order, using Batman’s skills in any combination you want. </w:t>
      </w:r>
      <w:r w:rsidR="006C4610">
        <w:t xml:space="preserve"> </w:t>
      </w:r>
      <w:r w:rsidRPr="004B2406">
        <w:t>You will investigate crime scenes, fight criminals, interrogate suspects, and chase enemies with the Tumbler. As Batman, you will play at your pace, with your choice of tools and style.</w:t>
      </w:r>
    </w:p>
    <w:p w:rsidR="00CB033F" w:rsidRDefault="00CB033F" w:rsidP="00CB033F">
      <w:pPr>
        <w:pStyle w:val="ListParagraph"/>
      </w:pPr>
    </w:p>
    <w:sectPr w:rsidR="00CB033F" w:rsidSect="00151AE7">
      <w:headerReference w:type="default" r:id="rId13"/>
      <w:footerReference w:type="default" r:id="rId14"/>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E58" w:rsidRDefault="00E93E58" w:rsidP="00EC5CC6">
      <w:pPr>
        <w:spacing w:after="0" w:line="240" w:lineRule="auto"/>
      </w:pPr>
      <w:r>
        <w:separator/>
      </w:r>
    </w:p>
  </w:endnote>
  <w:endnote w:type="continuationSeparator" w:id="0">
    <w:p w:rsidR="00E93E58" w:rsidRDefault="00E93E58" w:rsidP="00EC5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083770"/>
      <w:docPartObj>
        <w:docPartGallery w:val="Page Numbers (Bottom of Page)"/>
        <w:docPartUnique/>
      </w:docPartObj>
    </w:sdtPr>
    <w:sdtContent>
      <w:p w:rsidR="001C12E2" w:rsidRDefault="00D12A5C">
        <w:pPr>
          <w:pStyle w:val="Footer"/>
          <w:jc w:val="center"/>
        </w:pPr>
        <w:fldSimple w:instr=" PAGE   \* MERGEFORMAT ">
          <w:r w:rsidR="006C4610">
            <w:rPr>
              <w:noProof/>
            </w:rPr>
            <w:t>1</w:t>
          </w:r>
        </w:fldSimple>
      </w:p>
    </w:sdtContent>
  </w:sdt>
  <w:p w:rsidR="001C12E2" w:rsidRDefault="001C12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E58" w:rsidRDefault="00E93E58" w:rsidP="00EC5CC6">
      <w:pPr>
        <w:spacing w:after="0" w:line="240" w:lineRule="auto"/>
      </w:pPr>
      <w:r>
        <w:separator/>
      </w:r>
    </w:p>
  </w:footnote>
  <w:footnote w:type="continuationSeparator" w:id="0">
    <w:p w:rsidR="00E93E58" w:rsidRDefault="00E93E58" w:rsidP="00EC5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2E2" w:rsidRDefault="001C12E2" w:rsidP="00151AE7">
    <w:pPr>
      <w:pStyle w:val="Header"/>
      <w:jc w:val="center"/>
    </w:pPr>
    <w:r>
      <w:t>CONFIDENTIAL - ©WBG Games Seattle –September 9, 2009</w:t>
    </w:r>
  </w:p>
  <w:p w:rsidR="001C12E2" w:rsidRDefault="001C12E2">
    <w:pPr>
      <w:pStyle w:val="Header"/>
    </w:pPr>
  </w:p>
  <w:p w:rsidR="001C12E2" w:rsidRDefault="001C12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72DC"/>
    <w:multiLevelType w:val="hybridMultilevel"/>
    <w:tmpl w:val="40CC2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04251"/>
    <w:multiLevelType w:val="hybridMultilevel"/>
    <w:tmpl w:val="A462F5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F3DB3"/>
    <w:multiLevelType w:val="hybridMultilevel"/>
    <w:tmpl w:val="840AEDA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3B9634C"/>
    <w:multiLevelType w:val="hybridMultilevel"/>
    <w:tmpl w:val="CCD253D4"/>
    <w:lvl w:ilvl="0" w:tplc="53A8E36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E6D37"/>
    <w:multiLevelType w:val="hybridMultilevel"/>
    <w:tmpl w:val="D69A8B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BE5692"/>
    <w:multiLevelType w:val="hybridMultilevel"/>
    <w:tmpl w:val="AE92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423D84"/>
    <w:multiLevelType w:val="hybridMultilevel"/>
    <w:tmpl w:val="7DB4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455B44"/>
    <w:multiLevelType w:val="hybridMultilevel"/>
    <w:tmpl w:val="0C2417C0"/>
    <w:lvl w:ilvl="0" w:tplc="82BA8586">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94F08F8"/>
    <w:multiLevelType w:val="hybridMultilevel"/>
    <w:tmpl w:val="A40AC14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F1028AC"/>
    <w:multiLevelType w:val="hybridMultilevel"/>
    <w:tmpl w:val="276EF6FE"/>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FFB6D48"/>
    <w:multiLevelType w:val="hybridMultilevel"/>
    <w:tmpl w:val="4C7800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2C32BF7"/>
    <w:multiLevelType w:val="hybridMultilevel"/>
    <w:tmpl w:val="975638BC"/>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3FB69A6"/>
    <w:multiLevelType w:val="hybridMultilevel"/>
    <w:tmpl w:val="B9F22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F71486"/>
    <w:multiLevelType w:val="hybridMultilevel"/>
    <w:tmpl w:val="18BE85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A342D0A"/>
    <w:multiLevelType w:val="hybridMultilevel"/>
    <w:tmpl w:val="EA9ABFD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B974A61"/>
    <w:multiLevelType w:val="hybridMultilevel"/>
    <w:tmpl w:val="68A89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2E7582"/>
    <w:multiLevelType w:val="hybridMultilevel"/>
    <w:tmpl w:val="90C8F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394458"/>
    <w:multiLevelType w:val="hybridMultilevel"/>
    <w:tmpl w:val="4D400B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66C569F"/>
    <w:multiLevelType w:val="hybridMultilevel"/>
    <w:tmpl w:val="A9BAE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01351A"/>
    <w:multiLevelType w:val="hybridMultilevel"/>
    <w:tmpl w:val="5FDE6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457822"/>
    <w:multiLevelType w:val="hybridMultilevel"/>
    <w:tmpl w:val="ED02FD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020097"/>
    <w:multiLevelType w:val="hybridMultilevel"/>
    <w:tmpl w:val="02783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3F3898"/>
    <w:multiLevelType w:val="hybridMultilevel"/>
    <w:tmpl w:val="27CAF062"/>
    <w:lvl w:ilvl="0" w:tplc="04090001">
      <w:start w:val="1"/>
      <w:numFmt w:val="bullet"/>
      <w:lvlText w:val=""/>
      <w:lvlJc w:val="left"/>
      <w:pPr>
        <w:ind w:left="720" w:hanging="360"/>
      </w:pPr>
      <w:rPr>
        <w:rFonts w:ascii="Symbol" w:hAnsi="Symbol" w:hint="default"/>
      </w:rPr>
    </w:lvl>
    <w:lvl w:ilvl="1" w:tplc="9700721C">
      <w:start w:val="1"/>
      <w:numFmt w:val="decimal"/>
      <w:lvlText w:val="%2."/>
      <w:lvlJc w:val="left"/>
      <w:pPr>
        <w:ind w:left="1440" w:hanging="360"/>
      </w:pPr>
      <w:rPr>
        <w:b/>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80A0DC1"/>
    <w:multiLevelType w:val="hybridMultilevel"/>
    <w:tmpl w:val="98BCF97A"/>
    <w:lvl w:ilvl="0" w:tplc="04090005">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C8B64BD"/>
    <w:multiLevelType w:val="hybridMultilevel"/>
    <w:tmpl w:val="C450C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4E0614"/>
    <w:multiLevelType w:val="hybridMultilevel"/>
    <w:tmpl w:val="B5C4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15"/>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5"/>
  </w:num>
  <w:num w:numId="22">
    <w:abstractNumId w:val="19"/>
  </w:num>
  <w:num w:numId="23">
    <w:abstractNumId w:val="6"/>
  </w:num>
  <w:num w:numId="24">
    <w:abstractNumId w:val="25"/>
  </w:num>
  <w:num w:numId="25">
    <w:abstractNumId w:val="21"/>
  </w:num>
  <w:num w:numId="26">
    <w:abstractNumId w:val="16"/>
  </w:num>
  <w:num w:numId="27">
    <w:abstractNumId w:val="24"/>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hdrShapeDefaults>
    <o:shapedefaults v:ext="edit" spidmax="39938">
      <o:colormru v:ext="edit" colors="black"/>
      <o:colormenu v:ext="edit" fillcolor="none [3212]"/>
    </o:shapedefaults>
  </w:hdrShapeDefaults>
  <w:footnotePr>
    <w:footnote w:id="-1"/>
    <w:footnote w:id="0"/>
  </w:footnotePr>
  <w:endnotePr>
    <w:endnote w:id="-1"/>
    <w:endnote w:id="0"/>
  </w:endnotePr>
  <w:compat/>
  <w:rsids>
    <w:rsidRoot w:val="009E3215"/>
    <w:rsid w:val="00012CFD"/>
    <w:rsid w:val="00030946"/>
    <w:rsid w:val="00037BE8"/>
    <w:rsid w:val="000429BD"/>
    <w:rsid w:val="000615DE"/>
    <w:rsid w:val="000A7376"/>
    <w:rsid w:val="000A7B02"/>
    <w:rsid w:val="000B310C"/>
    <w:rsid w:val="000C02F2"/>
    <w:rsid w:val="000C0E44"/>
    <w:rsid w:val="000D1B1F"/>
    <w:rsid w:val="000D3687"/>
    <w:rsid w:val="000E08AC"/>
    <w:rsid w:val="00105745"/>
    <w:rsid w:val="00106F85"/>
    <w:rsid w:val="001207C7"/>
    <w:rsid w:val="00126271"/>
    <w:rsid w:val="001416FD"/>
    <w:rsid w:val="00144A14"/>
    <w:rsid w:val="00151AE7"/>
    <w:rsid w:val="001576B6"/>
    <w:rsid w:val="0016313F"/>
    <w:rsid w:val="001763EB"/>
    <w:rsid w:val="001A6F0D"/>
    <w:rsid w:val="001C12E2"/>
    <w:rsid w:val="001D39CD"/>
    <w:rsid w:val="001E47AF"/>
    <w:rsid w:val="001F6CF4"/>
    <w:rsid w:val="0020720C"/>
    <w:rsid w:val="0026003F"/>
    <w:rsid w:val="00264154"/>
    <w:rsid w:val="00272EE1"/>
    <w:rsid w:val="002810D8"/>
    <w:rsid w:val="0028298C"/>
    <w:rsid w:val="00287966"/>
    <w:rsid w:val="002A32F2"/>
    <w:rsid w:val="002C2376"/>
    <w:rsid w:val="002C464B"/>
    <w:rsid w:val="002E08B2"/>
    <w:rsid w:val="00300405"/>
    <w:rsid w:val="00300D49"/>
    <w:rsid w:val="00342B29"/>
    <w:rsid w:val="00350BDD"/>
    <w:rsid w:val="003601AD"/>
    <w:rsid w:val="00365C5E"/>
    <w:rsid w:val="0038043E"/>
    <w:rsid w:val="003817F0"/>
    <w:rsid w:val="003D0309"/>
    <w:rsid w:val="003D419C"/>
    <w:rsid w:val="003E275E"/>
    <w:rsid w:val="003E7587"/>
    <w:rsid w:val="00410CD0"/>
    <w:rsid w:val="0043038C"/>
    <w:rsid w:val="004474E7"/>
    <w:rsid w:val="0045025E"/>
    <w:rsid w:val="00450BDA"/>
    <w:rsid w:val="004606BF"/>
    <w:rsid w:val="004778CD"/>
    <w:rsid w:val="004B2406"/>
    <w:rsid w:val="004E70EC"/>
    <w:rsid w:val="004F0567"/>
    <w:rsid w:val="00551C4B"/>
    <w:rsid w:val="005531AA"/>
    <w:rsid w:val="00571C89"/>
    <w:rsid w:val="005A0D73"/>
    <w:rsid w:val="005A6F9F"/>
    <w:rsid w:val="005A7D98"/>
    <w:rsid w:val="005B25F0"/>
    <w:rsid w:val="00605BF8"/>
    <w:rsid w:val="00612C40"/>
    <w:rsid w:val="0062317E"/>
    <w:rsid w:val="00633D3E"/>
    <w:rsid w:val="006374E5"/>
    <w:rsid w:val="00655CAD"/>
    <w:rsid w:val="00655DBF"/>
    <w:rsid w:val="006A70B6"/>
    <w:rsid w:val="006C4610"/>
    <w:rsid w:val="0074761D"/>
    <w:rsid w:val="00757E15"/>
    <w:rsid w:val="0077027C"/>
    <w:rsid w:val="00793475"/>
    <w:rsid w:val="007A7014"/>
    <w:rsid w:val="00803B1A"/>
    <w:rsid w:val="00803F2F"/>
    <w:rsid w:val="008056B6"/>
    <w:rsid w:val="0080570C"/>
    <w:rsid w:val="0083179B"/>
    <w:rsid w:val="008505F8"/>
    <w:rsid w:val="008A668C"/>
    <w:rsid w:val="008C0314"/>
    <w:rsid w:val="008C4991"/>
    <w:rsid w:val="008D6A96"/>
    <w:rsid w:val="008E3DDA"/>
    <w:rsid w:val="008E4B72"/>
    <w:rsid w:val="00916942"/>
    <w:rsid w:val="009610CF"/>
    <w:rsid w:val="009B1125"/>
    <w:rsid w:val="009C50C2"/>
    <w:rsid w:val="009E3215"/>
    <w:rsid w:val="009E71C3"/>
    <w:rsid w:val="009F2755"/>
    <w:rsid w:val="00A072AE"/>
    <w:rsid w:val="00A1110D"/>
    <w:rsid w:val="00A41E2E"/>
    <w:rsid w:val="00A442F3"/>
    <w:rsid w:val="00A46646"/>
    <w:rsid w:val="00A52E47"/>
    <w:rsid w:val="00AA6689"/>
    <w:rsid w:val="00AA7AFC"/>
    <w:rsid w:val="00AE6562"/>
    <w:rsid w:val="00AF2459"/>
    <w:rsid w:val="00B25905"/>
    <w:rsid w:val="00B33BF6"/>
    <w:rsid w:val="00B33ED6"/>
    <w:rsid w:val="00B750D1"/>
    <w:rsid w:val="00B82996"/>
    <w:rsid w:val="00B959B8"/>
    <w:rsid w:val="00BA3A7D"/>
    <w:rsid w:val="00BA599A"/>
    <w:rsid w:val="00BC1FE6"/>
    <w:rsid w:val="00BD0E15"/>
    <w:rsid w:val="00BE193C"/>
    <w:rsid w:val="00C00F9D"/>
    <w:rsid w:val="00C444C8"/>
    <w:rsid w:val="00C47F80"/>
    <w:rsid w:val="00C47FFA"/>
    <w:rsid w:val="00C507CB"/>
    <w:rsid w:val="00C74993"/>
    <w:rsid w:val="00C76E44"/>
    <w:rsid w:val="00C8444A"/>
    <w:rsid w:val="00CB033F"/>
    <w:rsid w:val="00CB2220"/>
    <w:rsid w:val="00CB240E"/>
    <w:rsid w:val="00CB4369"/>
    <w:rsid w:val="00CC49EB"/>
    <w:rsid w:val="00CC7FE8"/>
    <w:rsid w:val="00CF2A72"/>
    <w:rsid w:val="00D118D3"/>
    <w:rsid w:val="00D12A5C"/>
    <w:rsid w:val="00D1518C"/>
    <w:rsid w:val="00D25C2A"/>
    <w:rsid w:val="00D3530F"/>
    <w:rsid w:val="00D47804"/>
    <w:rsid w:val="00D541C4"/>
    <w:rsid w:val="00D6149C"/>
    <w:rsid w:val="00D62681"/>
    <w:rsid w:val="00D6372B"/>
    <w:rsid w:val="00DA7E0C"/>
    <w:rsid w:val="00DB3D2D"/>
    <w:rsid w:val="00DC012B"/>
    <w:rsid w:val="00DC198B"/>
    <w:rsid w:val="00DD2629"/>
    <w:rsid w:val="00DF68DD"/>
    <w:rsid w:val="00DF6D9B"/>
    <w:rsid w:val="00E22C87"/>
    <w:rsid w:val="00E8620B"/>
    <w:rsid w:val="00E93E58"/>
    <w:rsid w:val="00EB0C01"/>
    <w:rsid w:val="00EB1467"/>
    <w:rsid w:val="00EC0FF2"/>
    <w:rsid w:val="00EC18E4"/>
    <w:rsid w:val="00EC24B4"/>
    <w:rsid w:val="00EC5CC6"/>
    <w:rsid w:val="00EC7014"/>
    <w:rsid w:val="00ED668B"/>
    <w:rsid w:val="00EF568F"/>
    <w:rsid w:val="00F02E46"/>
    <w:rsid w:val="00F31BE1"/>
    <w:rsid w:val="00F379EC"/>
    <w:rsid w:val="00F4079D"/>
    <w:rsid w:val="00F43FE9"/>
    <w:rsid w:val="00F70699"/>
    <w:rsid w:val="00F752D6"/>
    <w:rsid w:val="00F80B59"/>
    <w:rsid w:val="00FB7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colormru v:ext="edit" colors="black"/>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E15"/>
  </w:style>
  <w:style w:type="paragraph" w:styleId="Heading1">
    <w:name w:val="heading 1"/>
    <w:basedOn w:val="Normal"/>
    <w:next w:val="Normal"/>
    <w:link w:val="Heading1Char"/>
    <w:uiPriority w:val="9"/>
    <w:qFormat/>
    <w:rsid w:val="00A41E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1A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6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215"/>
    <w:pPr>
      <w:ind w:left="720"/>
      <w:contextualSpacing/>
    </w:pPr>
  </w:style>
  <w:style w:type="paragraph" w:styleId="BalloonText">
    <w:name w:val="Balloon Text"/>
    <w:basedOn w:val="Normal"/>
    <w:link w:val="BalloonTextChar"/>
    <w:uiPriority w:val="99"/>
    <w:semiHidden/>
    <w:unhideWhenUsed/>
    <w:rsid w:val="00BE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93C"/>
    <w:rPr>
      <w:rFonts w:ascii="Tahoma" w:hAnsi="Tahoma" w:cs="Tahoma"/>
      <w:sz w:val="16"/>
      <w:szCs w:val="16"/>
    </w:rPr>
  </w:style>
  <w:style w:type="paragraph" w:styleId="Header">
    <w:name w:val="header"/>
    <w:basedOn w:val="Normal"/>
    <w:link w:val="HeaderChar"/>
    <w:uiPriority w:val="99"/>
    <w:unhideWhenUsed/>
    <w:rsid w:val="00EC5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CC6"/>
  </w:style>
  <w:style w:type="paragraph" w:styleId="Footer">
    <w:name w:val="footer"/>
    <w:basedOn w:val="Normal"/>
    <w:link w:val="FooterChar"/>
    <w:uiPriority w:val="99"/>
    <w:unhideWhenUsed/>
    <w:rsid w:val="00EC5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CC6"/>
  </w:style>
  <w:style w:type="character" w:customStyle="1" w:styleId="Heading1Char">
    <w:name w:val="Heading 1 Char"/>
    <w:basedOn w:val="DefaultParagraphFont"/>
    <w:link w:val="Heading1"/>
    <w:uiPriority w:val="9"/>
    <w:rsid w:val="00A41E2E"/>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A41E2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Heading">
    <w:name w:val="TOC Heading"/>
    <w:basedOn w:val="Heading1"/>
    <w:next w:val="Normal"/>
    <w:uiPriority w:val="39"/>
    <w:semiHidden/>
    <w:unhideWhenUsed/>
    <w:qFormat/>
    <w:rsid w:val="00A41E2E"/>
    <w:pPr>
      <w:outlineLvl w:val="9"/>
    </w:pPr>
  </w:style>
  <w:style w:type="paragraph" w:styleId="TOC1">
    <w:name w:val="toc 1"/>
    <w:basedOn w:val="Normal"/>
    <w:next w:val="Normal"/>
    <w:autoRedefine/>
    <w:uiPriority w:val="39"/>
    <w:unhideWhenUsed/>
    <w:rsid w:val="00A41E2E"/>
    <w:pPr>
      <w:spacing w:after="100"/>
    </w:pPr>
  </w:style>
  <w:style w:type="paragraph" w:styleId="TOC2">
    <w:name w:val="toc 2"/>
    <w:basedOn w:val="Normal"/>
    <w:next w:val="Normal"/>
    <w:autoRedefine/>
    <w:uiPriority w:val="39"/>
    <w:unhideWhenUsed/>
    <w:rsid w:val="00A41E2E"/>
    <w:pPr>
      <w:spacing w:after="100"/>
      <w:ind w:left="220"/>
    </w:pPr>
  </w:style>
  <w:style w:type="character" w:styleId="Hyperlink">
    <w:name w:val="Hyperlink"/>
    <w:basedOn w:val="DefaultParagraphFont"/>
    <w:uiPriority w:val="99"/>
    <w:unhideWhenUsed/>
    <w:rsid w:val="00A41E2E"/>
    <w:rPr>
      <w:color w:val="0000FF" w:themeColor="hyperlink"/>
      <w:u w:val="single"/>
    </w:rPr>
  </w:style>
  <w:style w:type="character" w:customStyle="1" w:styleId="Heading2Char">
    <w:name w:val="Heading 2 Char"/>
    <w:basedOn w:val="DefaultParagraphFont"/>
    <w:link w:val="Heading2"/>
    <w:uiPriority w:val="9"/>
    <w:rsid w:val="00151AE7"/>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unhideWhenUsed/>
    <w:rsid w:val="00151AE7"/>
    <w:pPr>
      <w:spacing w:after="100"/>
      <w:ind w:left="440"/>
    </w:pPr>
  </w:style>
  <w:style w:type="paragraph" w:styleId="NoSpacing">
    <w:name w:val="No Spacing"/>
    <w:uiPriority w:val="1"/>
    <w:qFormat/>
    <w:rsid w:val="000615DE"/>
    <w:pPr>
      <w:spacing w:after="0" w:line="240" w:lineRule="auto"/>
    </w:pPr>
  </w:style>
  <w:style w:type="character" w:customStyle="1" w:styleId="Heading3Char">
    <w:name w:val="Heading 3 Char"/>
    <w:basedOn w:val="DefaultParagraphFont"/>
    <w:link w:val="Heading3"/>
    <w:uiPriority w:val="9"/>
    <w:rsid w:val="00F70699"/>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BA599A"/>
    <w:rPr>
      <w:color w:val="800080" w:themeColor="followedHyperlink"/>
      <w:u w:val="single"/>
    </w:rPr>
  </w:style>
  <w:style w:type="paragraph" w:styleId="DocumentMap">
    <w:name w:val="Document Map"/>
    <w:basedOn w:val="Normal"/>
    <w:link w:val="DocumentMapChar"/>
    <w:uiPriority w:val="99"/>
    <w:semiHidden/>
    <w:unhideWhenUsed/>
    <w:rsid w:val="006C461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C46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7948429">
      <w:bodyDiv w:val="1"/>
      <w:marLeft w:val="0"/>
      <w:marRight w:val="0"/>
      <w:marTop w:val="0"/>
      <w:marBottom w:val="0"/>
      <w:divBdr>
        <w:top w:val="none" w:sz="0" w:space="0" w:color="auto"/>
        <w:left w:val="none" w:sz="0" w:space="0" w:color="auto"/>
        <w:bottom w:val="none" w:sz="0" w:space="0" w:color="auto"/>
        <w:right w:val="none" w:sz="0" w:space="0" w:color="auto"/>
      </w:divBdr>
    </w:div>
    <w:div w:id="1379664852">
      <w:bodyDiv w:val="1"/>
      <w:marLeft w:val="0"/>
      <w:marRight w:val="0"/>
      <w:marTop w:val="0"/>
      <w:marBottom w:val="0"/>
      <w:divBdr>
        <w:top w:val="none" w:sz="0" w:space="0" w:color="auto"/>
        <w:left w:val="none" w:sz="0" w:space="0" w:color="auto"/>
        <w:bottom w:val="none" w:sz="0" w:space="0" w:color="auto"/>
        <w:right w:val="none" w:sz="0" w:space="0" w:color="auto"/>
      </w:divBdr>
    </w:div>
    <w:div w:id="1402826699">
      <w:bodyDiv w:val="1"/>
      <w:marLeft w:val="0"/>
      <w:marRight w:val="0"/>
      <w:marTop w:val="0"/>
      <w:marBottom w:val="0"/>
      <w:divBdr>
        <w:top w:val="none" w:sz="0" w:space="0" w:color="auto"/>
        <w:left w:val="none" w:sz="0" w:space="0" w:color="auto"/>
        <w:bottom w:val="none" w:sz="0" w:space="0" w:color="auto"/>
        <w:right w:val="none" w:sz="0" w:space="0" w:color="auto"/>
      </w:divBdr>
    </w:div>
    <w:div w:id="14883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Production/Apollo%20PPM3%20Risk%20Assessment.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Design/Apollo%20Vertical%20Slice%20Plan%20V1.1.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Design/Apollo%20Vertical%20Slice%20Plan%20V1.1.docx" TargetMode="External"/><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88EF5-87A6-4FAF-8A0D-B80C1A84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lith admin</dc:creator>
  <cp:lastModifiedBy>kristine.bryan</cp:lastModifiedBy>
  <cp:revision>6</cp:revision>
  <dcterms:created xsi:type="dcterms:W3CDTF">2009-09-10T00:22:00Z</dcterms:created>
  <dcterms:modified xsi:type="dcterms:W3CDTF">2009-09-11T00:36:00Z</dcterms:modified>
</cp:coreProperties>
</file>